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C2033E" w14:textId="77777777" w:rsidR="00793B98" w:rsidRPr="00793B98" w:rsidRDefault="00793B98" w:rsidP="00793B98">
      <w:pPr>
        <w:pStyle w:val="Ttulo"/>
      </w:pPr>
      <w:r w:rsidRPr="00793B98">
        <w:t xml:space="preserve">inFlux Uberlândia Santa Mônica – </w:t>
      </w:r>
      <w:proofErr w:type="spellStart"/>
      <w:r w:rsidRPr="00793B98">
        <w:t>Easter</w:t>
      </w:r>
      <w:proofErr w:type="spellEnd"/>
      <w:r w:rsidRPr="00793B98">
        <w:t xml:space="preserve"> </w:t>
      </w:r>
      <w:proofErr w:type="spellStart"/>
      <w:r w:rsidRPr="00793B98">
        <w:t>Egg</w:t>
      </w:r>
      <w:proofErr w:type="spellEnd"/>
      <w:r w:rsidRPr="00793B98">
        <w:t xml:space="preserve"> </w:t>
      </w:r>
      <w:proofErr w:type="spellStart"/>
      <w:r w:rsidRPr="00793B98">
        <w:t>Factory</w:t>
      </w:r>
      <w:proofErr w:type="spellEnd"/>
    </w:p>
    <w:p w14:paraId="47E8E249" w14:textId="77777777" w:rsidR="00793B98" w:rsidRPr="00793B98" w:rsidRDefault="00793B98" w:rsidP="00793B98">
      <w:r w:rsidRPr="00793B98">
        <w:t xml:space="preserve">A </w:t>
      </w:r>
      <w:r w:rsidRPr="00793B98">
        <w:rPr>
          <w:b/>
          <w:bCs/>
        </w:rPr>
        <w:t>Atividade Extra</w:t>
      </w:r>
      <w:r w:rsidRPr="00793B98">
        <w:t xml:space="preserve"> </w:t>
      </w:r>
      <w:proofErr w:type="spellStart"/>
      <w:r w:rsidRPr="00793B98">
        <w:rPr>
          <w:i/>
          <w:iCs/>
        </w:rPr>
        <w:t>Easter</w:t>
      </w:r>
      <w:proofErr w:type="spellEnd"/>
      <w:r w:rsidRPr="00793B98">
        <w:rPr>
          <w:i/>
          <w:iCs/>
        </w:rPr>
        <w:t xml:space="preserve"> </w:t>
      </w:r>
      <w:proofErr w:type="spellStart"/>
      <w:r w:rsidRPr="00793B98">
        <w:rPr>
          <w:i/>
          <w:iCs/>
        </w:rPr>
        <w:t>Egg</w:t>
      </w:r>
      <w:proofErr w:type="spellEnd"/>
      <w:r w:rsidRPr="00793B98">
        <w:rPr>
          <w:i/>
          <w:iCs/>
        </w:rPr>
        <w:t xml:space="preserve"> </w:t>
      </w:r>
      <w:proofErr w:type="spellStart"/>
      <w:r w:rsidRPr="00793B98">
        <w:rPr>
          <w:i/>
          <w:iCs/>
        </w:rPr>
        <w:t>Factory</w:t>
      </w:r>
      <w:proofErr w:type="spellEnd"/>
      <w:r w:rsidRPr="00793B98">
        <w:rPr>
          <w:i/>
          <w:iCs/>
        </w:rPr>
        <w:t xml:space="preserve"> </w:t>
      </w:r>
      <w:r w:rsidRPr="00793B98">
        <w:t xml:space="preserve">aconteceu na </w:t>
      </w:r>
      <w:r w:rsidRPr="00793B98">
        <w:rPr>
          <w:b/>
          <w:bCs/>
        </w:rPr>
        <w:t>inFlux Uberlândia Santa Mônica</w:t>
      </w:r>
      <w:r w:rsidRPr="00793B98">
        <w:t xml:space="preserve"> e reuniu alunos de todas as unidades em uma atividade de Páscoa cheia de aprendizado e momentos especiais.</w:t>
      </w:r>
    </w:p>
    <w:p w14:paraId="4C3DDA2B" w14:textId="77777777" w:rsidR="00793B98" w:rsidRPr="00793B98" w:rsidRDefault="00793B98" w:rsidP="00793B98">
      <w:r w:rsidRPr="00793B98">
        <w:t xml:space="preserve">A programação começou com os alunos aprendendo e praticando diversos </w:t>
      </w:r>
      <w:proofErr w:type="spellStart"/>
      <w:r w:rsidRPr="00793B98">
        <w:rPr>
          <w:b/>
          <w:bCs/>
        </w:rPr>
        <w:t>chunks</w:t>
      </w:r>
      <w:proofErr w:type="spellEnd"/>
      <w:r w:rsidRPr="00793B98">
        <w:t xml:space="preserve"> em </w:t>
      </w:r>
      <w:r w:rsidRPr="00793B98">
        <w:rPr>
          <w:b/>
          <w:bCs/>
        </w:rPr>
        <w:t>inglês</w:t>
      </w:r>
      <w:r w:rsidRPr="00793B98">
        <w:t xml:space="preserve"> relacionados à Páscoa e à construção da casa do coelhinho, tornando o uso do idioma natural e divertido. Em seguida, vieram as competições entre as equipes, com desafios como </w:t>
      </w:r>
      <w:r w:rsidRPr="00793B98">
        <w:rPr>
          <w:i/>
          <w:iCs/>
        </w:rPr>
        <w:t xml:space="preserve">“puzzles” </w:t>
      </w:r>
      <w:r w:rsidRPr="00793B98">
        <w:t xml:space="preserve">e </w:t>
      </w:r>
      <w:r w:rsidRPr="00793B98">
        <w:rPr>
          <w:i/>
          <w:iCs/>
        </w:rPr>
        <w:t>“</w:t>
      </w:r>
      <w:proofErr w:type="spellStart"/>
      <w:r w:rsidRPr="00793B98">
        <w:rPr>
          <w:i/>
          <w:iCs/>
        </w:rPr>
        <w:t>egg</w:t>
      </w:r>
      <w:proofErr w:type="spellEnd"/>
      <w:r w:rsidRPr="00793B98">
        <w:rPr>
          <w:i/>
          <w:iCs/>
        </w:rPr>
        <w:t xml:space="preserve"> </w:t>
      </w:r>
      <w:proofErr w:type="spellStart"/>
      <w:r w:rsidRPr="00793B98">
        <w:rPr>
          <w:i/>
          <w:iCs/>
        </w:rPr>
        <w:t>rolling</w:t>
      </w:r>
      <w:proofErr w:type="spellEnd"/>
      <w:r w:rsidRPr="00793B98">
        <w:rPr>
          <w:i/>
          <w:iCs/>
        </w:rPr>
        <w:t>”</w:t>
      </w:r>
      <w:r w:rsidRPr="00793B98">
        <w:t>, que garantiram muita interação, risadas e competição.</w:t>
      </w:r>
    </w:p>
    <w:p w14:paraId="7BE780AE" w14:textId="77777777" w:rsidR="00793B98" w:rsidRPr="00793B98" w:rsidRDefault="00793B98" w:rsidP="00793B98">
      <w:r w:rsidRPr="00793B98">
        <w:t xml:space="preserve">Na etapa final, cada aluno colocou a criatividade em prática ao construir a própria casinha do coelhinho, utilizando </w:t>
      </w:r>
      <w:proofErr w:type="spellStart"/>
      <w:r w:rsidRPr="00793B98">
        <w:t>wafers</w:t>
      </w:r>
      <w:proofErr w:type="spellEnd"/>
      <w:r w:rsidRPr="00793B98">
        <w:t xml:space="preserve">, brigadeiro, confetes e outras delícias para decorar. As três melhores criações foram premiadas com brindes exclusivos da </w:t>
      </w:r>
      <w:r w:rsidRPr="00793B98">
        <w:rPr>
          <w:b/>
          <w:bCs/>
        </w:rPr>
        <w:t>inFlux</w:t>
      </w:r>
      <w:r w:rsidRPr="00793B98">
        <w:t>, valorizando o empenho e a colaboração dos participantes.</w:t>
      </w:r>
    </w:p>
    <w:p w14:paraId="7B4083FA" w14:textId="77777777" w:rsidR="00793B98" w:rsidRPr="00793B98" w:rsidRDefault="00793B98" w:rsidP="00793B98">
      <w:r w:rsidRPr="00793B98">
        <w:t xml:space="preserve">Mais do que uma competição, o evento foi uma experiência completa, unindo prática de </w:t>
      </w:r>
      <w:r w:rsidRPr="00793B98">
        <w:rPr>
          <w:b/>
          <w:bCs/>
        </w:rPr>
        <w:t>inglês</w:t>
      </w:r>
      <w:r w:rsidRPr="00793B98">
        <w:t>, criatividade e diversão em um ambiente acolhedor e inspirador.</w:t>
      </w:r>
    </w:p>
    <w:p w14:paraId="7513F5E5" w14:textId="77777777" w:rsidR="00793B98" w:rsidRPr="00793B98" w:rsidRDefault="00793B98" w:rsidP="00793B98">
      <w:pPr>
        <w:rPr>
          <w:vanish/>
        </w:rPr>
      </w:pPr>
      <w:r w:rsidRPr="00793B98">
        <w:rPr>
          <w:vanish/>
        </w:rPr>
        <w:t>Parte superior do formulário</w:t>
      </w:r>
    </w:p>
    <w:p w14:paraId="19CD3792" w14:textId="77777777" w:rsidR="00793B98" w:rsidRPr="00793B98" w:rsidRDefault="00793B98" w:rsidP="00793B98">
      <w:pPr>
        <w:rPr>
          <w:vanish/>
        </w:rPr>
      </w:pPr>
      <w:r w:rsidRPr="00793B98">
        <w:rPr>
          <w:vanish/>
        </w:rPr>
        <w:t>Parte inferior do formulário</w:t>
      </w:r>
    </w:p>
    <w:p w14:paraId="746C82FE" w14:textId="77777777" w:rsidR="00AF5560" w:rsidRDefault="00AF5560"/>
    <w:sectPr w:rsidR="00AF556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E13"/>
    <w:rsid w:val="00793B98"/>
    <w:rsid w:val="00952569"/>
    <w:rsid w:val="009B225F"/>
    <w:rsid w:val="00AF5560"/>
    <w:rsid w:val="00B54E13"/>
    <w:rsid w:val="00BD1F42"/>
    <w:rsid w:val="00F44D59"/>
    <w:rsid w:val="00F90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7B1A9"/>
  <w15:chartTrackingRefBased/>
  <w15:docId w15:val="{28401983-CB50-4A79-9A17-C422A637F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54E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54E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54E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54E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54E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54E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54E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54E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54E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54E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54E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54E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54E1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54E1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54E1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54E1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54E1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54E1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54E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54E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54E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54E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54E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54E1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54E1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54E1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54E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54E1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54E1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173</Words>
  <Characters>935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Priscila Rabanéa - Pedagógico - inFlux Franchising</dc:creator>
  <cp:keywords/>
  <dc:description/>
  <cp:lastModifiedBy>Priscila Rabanéa - Pedagógico - inFlux Franchising</cp:lastModifiedBy>
  <cp:revision>2</cp:revision>
  <dcterms:created xsi:type="dcterms:W3CDTF">2026-04-20T18:03:00Z</dcterms:created>
  <dcterms:modified xsi:type="dcterms:W3CDTF">2026-04-20T18:03:00Z</dcterms:modified>
</cp:coreProperties>
</file>